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51" w:rsidRDefault="00402186" w:rsidP="00ED4B46">
      <w:pPr>
        <w:spacing w:line="276" w:lineRule="auto"/>
        <w:jc w:val="center"/>
        <w:rPr>
          <w:rFonts w:ascii="Cambria" w:hAnsi="Cambria"/>
          <w:b/>
          <w:smallCaps/>
          <w:color w:val="000000" w:themeColor="text1"/>
          <w:spacing w:val="20"/>
        </w:rPr>
      </w:pPr>
      <w:r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7E74CAC">
                <wp:simplePos x="0" y="0"/>
                <wp:positionH relativeFrom="column">
                  <wp:posOffset>-209550</wp:posOffset>
                </wp:positionH>
                <wp:positionV relativeFrom="paragraph">
                  <wp:posOffset>990599</wp:posOffset>
                </wp:positionV>
                <wp:extent cx="6515100" cy="0"/>
                <wp:effectExtent l="0" t="3810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A634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5pt,78pt" to="496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dk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  <w:r w:rsidR="0034111E" w:rsidRPr="006E2A8F">
        <w:rPr>
          <w:rFonts w:ascii="Cambria" w:hAnsi="Cambria"/>
          <w:noProof/>
          <w:color w:val="000000" w:themeColor="text1"/>
        </w:rPr>
        <w:drawing>
          <wp:inline distT="0" distB="0" distL="0" distR="0">
            <wp:extent cx="618490" cy="698656"/>
            <wp:effectExtent l="0" t="0" r="0" b="0"/>
            <wp:docPr id="1" name="Picture 2" descr="ACG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GR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6" cy="7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11E" w:rsidRPr="006E2A8F">
        <w:rPr>
          <w:rFonts w:ascii="Cambria" w:hAnsi="Cambria"/>
          <w:b/>
          <w:color w:val="000000" w:themeColor="text1"/>
        </w:rPr>
        <w:t xml:space="preserve"> </w:t>
      </w:r>
      <w:r w:rsidR="0034111E" w:rsidRPr="006E2A8F">
        <w:rPr>
          <w:rFonts w:ascii="Cambria" w:hAnsi="Cambria"/>
          <w:b/>
          <w:color w:val="000000" w:themeColor="text1"/>
        </w:rPr>
        <w:br/>
        <w:t>Analytical Centre on Globalization and Regional Cooperation</w:t>
      </w:r>
      <w:r w:rsidR="0034111E" w:rsidRPr="006E2A8F">
        <w:rPr>
          <w:rFonts w:ascii="Cambria" w:hAnsi="Cambria"/>
          <w:b/>
          <w:smallCaps/>
          <w:color w:val="000000" w:themeColor="text1"/>
          <w:spacing w:val="20"/>
        </w:rPr>
        <w:t xml:space="preserve"> (ACGRC)</w:t>
      </w:r>
    </w:p>
    <w:p w:rsidR="0034111E" w:rsidRPr="00402186" w:rsidRDefault="0034111E" w:rsidP="0020375C">
      <w:pPr>
        <w:spacing w:line="276" w:lineRule="auto"/>
        <w:jc w:val="center"/>
        <w:rPr>
          <w:rFonts w:ascii="Cambria" w:hAnsi="Cambria"/>
          <w:b/>
          <w:color w:val="000000" w:themeColor="text1"/>
          <w:sz w:val="6"/>
          <w:szCs w:val="6"/>
          <w:u w:val="single"/>
        </w:rPr>
      </w:pPr>
    </w:p>
    <w:p w:rsidR="00043B51" w:rsidRPr="00937E93" w:rsidRDefault="00590243" w:rsidP="0020375C">
      <w:pPr>
        <w:spacing w:line="276" w:lineRule="auto"/>
        <w:jc w:val="center"/>
        <w:rPr>
          <w:rFonts w:ascii="Cambria" w:hAnsi="Cambria"/>
          <w:b/>
          <w:color w:val="000000" w:themeColor="text1"/>
          <w:sz w:val="28"/>
          <w:szCs w:val="28"/>
          <w:u w:val="single"/>
        </w:rPr>
      </w:pPr>
      <w:bookmarkStart w:id="0" w:name="_GoBack"/>
      <w:r w:rsidRPr="00937E93">
        <w:rPr>
          <w:rFonts w:ascii="Cambria" w:hAnsi="Cambria"/>
          <w:b/>
          <w:color w:val="000000" w:themeColor="text1"/>
          <w:sz w:val="28"/>
          <w:szCs w:val="28"/>
          <w:u w:val="single"/>
        </w:rPr>
        <w:t>“ARMENIA 202</w:t>
      </w:r>
      <w:r w:rsidR="00937E93" w:rsidRPr="00937E93">
        <w:rPr>
          <w:rFonts w:ascii="Cambria" w:hAnsi="Cambria"/>
          <w:b/>
          <w:color w:val="000000" w:themeColor="text1"/>
          <w:sz w:val="28"/>
          <w:szCs w:val="28"/>
          <w:u w:val="single"/>
        </w:rPr>
        <w:t>2</w:t>
      </w:r>
      <w:r w:rsidRPr="00937E93">
        <w:rPr>
          <w:rFonts w:ascii="Cambria" w:hAnsi="Cambria"/>
          <w:b/>
          <w:color w:val="000000" w:themeColor="text1"/>
          <w:sz w:val="28"/>
          <w:szCs w:val="28"/>
          <w:u w:val="single"/>
        </w:rPr>
        <w:t xml:space="preserve">: </w:t>
      </w:r>
      <w:r w:rsidR="00937E93" w:rsidRPr="00937E93">
        <w:rPr>
          <w:rFonts w:ascii="Cambria" w:hAnsi="Cambria"/>
          <w:b/>
          <w:color w:val="000000" w:themeColor="text1"/>
          <w:sz w:val="28"/>
          <w:szCs w:val="28"/>
          <w:u w:val="single"/>
        </w:rPr>
        <w:t>A YEAR OF CHANGES AND</w:t>
      </w:r>
      <w:r w:rsidRPr="00937E93">
        <w:rPr>
          <w:rFonts w:ascii="Cambria" w:hAnsi="Cambria"/>
          <w:b/>
          <w:color w:val="000000" w:themeColor="text1"/>
          <w:sz w:val="28"/>
          <w:szCs w:val="28"/>
          <w:u w:val="single"/>
        </w:rPr>
        <w:t xml:space="preserve"> PERSPECTIVES”</w:t>
      </w:r>
      <w:bookmarkEnd w:id="0"/>
    </w:p>
    <w:p w:rsidR="00F50A5E" w:rsidRPr="001B0663" w:rsidRDefault="00D34104" w:rsidP="0020375C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10 December 2</w:t>
      </w:r>
      <w:r w:rsidR="00F50A5E" w:rsidRPr="001B0663">
        <w:rPr>
          <w:rFonts w:ascii="Cambria" w:hAnsi="Cambria"/>
          <w:b/>
          <w:color w:val="000000" w:themeColor="text1"/>
          <w:sz w:val="24"/>
          <w:szCs w:val="24"/>
          <w:lang w:val="hy-AM"/>
        </w:rPr>
        <w:t>021</w:t>
      </w:r>
      <w:r w:rsidR="00BD197B" w:rsidRPr="001B0663">
        <w:rPr>
          <w:rFonts w:ascii="Cambria" w:hAnsi="Cambria"/>
          <w:b/>
          <w:color w:val="000000" w:themeColor="text1"/>
          <w:sz w:val="24"/>
          <w:szCs w:val="24"/>
          <w:lang w:val="hy-AM"/>
        </w:rPr>
        <w:br/>
        <w:t>Holiday Inn Express Yerevan</w:t>
      </w:r>
      <w:r w:rsidR="002D752E" w:rsidRPr="001B0663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DB7306" w:rsidRPr="001B0663">
        <w:rPr>
          <w:rFonts w:ascii="Cambria" w:hAnsi="Cambria"/>
          <w:b/>
          <w:color w:val="000000" w:themeColor="text1"/>
          <w:sz w:val="24"/>
          <w:szCs w:val="24"/>
        </w:rPr>
        <w:br/>
        <w:t xml:space="preserve">Address: </w:t>
      </w:r>
      <w:r w:rsidR="002D752E" w:rsidRPr="001B0663">
        <w:rPr>
          <w:rFonts w:ascii="Cambria" w:hAnsi="Cambria"/>
          <w:b/>
          <w:color w:val="000000" w:themeColor="text1"/>
          <w:sz w:val="24"/>
          <w:szCs w:val="24"/>
        </w:rPr>
        <w:t xml:space="preserve">97/2 </w:t>
      </w:r>
      <w:proofErr w:type="spellStart"/>
      <w:r w:rsidR="002D752E" w:rsidRPr="001B0663">
        <w:rPr>
          <w:rFonts w:ascii="Cambria" w:hAnsi="Cambria"/>
          <w:b/>
          <w:color w:val="000000" w:themeColor="text1"/>
          <w:sz w:val="24"/>
          <w:szCs w:val="24"/>
        </w:rPr>
        <w:t>Pavstos</w:t>
      </w:r>
      <w:proofErr w:type="spellEnd"/>
      <w:r w:rsidR="002D752E" w:rsidRPr="001B0663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="002D752E" w:rsidRPr="001B0663">
        <w:rPr>
          <w:rFonts w:ascii="Cambria" w:hAnsi="Cambria"/>
          <w:b/>
          <w:color w:val="000000" w:themeColor="text1"/>
          <w:sz w:val="24"/>
          <w:szCs w:val="24"/>
        </w:rPr>
        <w:t>Buzand</w:t>
      </w:r>
      <w:proofErr w:type="spellEnd"/>
      <w:r w:rsidR="002D752E" w:rsidRPr="001B0663">
        <w:rPr>
          <w:rFonts w:ascii="Cambria" w:hAnsi="Cambria"/>
          <w:b/>
          <w:color w:val="000000" w:themeColor="text1"/>
          <w:sz w:val="24"/>
          <w:szCs w:val="24"/>
        </w:rPr>
        <w:t xml:space="preserve"> St, Yerevan 0002</w:t>
      </w:r>
    </w:p>
    <w:p w:rsidR="00EF1F5F" w:rsidRPr="001B0663" w:rsidRDefault="000E25E0" w:rsidP="00402186">
      <w:pPr>
        <w:spacing w:line="240" w:lineRule="auto"/>
        <w:rPr>
          <w:rFonts w:ascii="Cambria" w:hAnsi="Cambria"/>
          <w:color w:val="000000" w:themeColor="text1"/>
          <w:sz w:val="24"/>
          <w:szCs w:val="24"/>
          <w:lang w:val="hy-AM"/>
        </w:rPr>
      </w:pPr>
      <w:r w:rsidRPr="001B0663">
        <w:rPr>
          <w:rFonts w:ascii="Cambria" w:hAnsi="Cambria"/>
          <w:color w:val="000000" w:themeColor="text1"/>
          <w:sz w:val="24"/>
          <w:szCs w:val="24"/>
          <w:lang w:val="hy-AM"/>
        </w:rPr>
        <w:t>Working languages: English &amp; Armenian (Simultaneous transla</w:t>
      </w:r>
      <w:r w:rsidR="008818ED" w:rsidRPr="001B0663">
        <w:rPr>
          <w:rFonts w:ascii="Cambria" w:hAnsi="Cambria"/>
          <w:color w:val="000000" w:themeColor="text1"/>
          <w:sz w:val="24"/>
          <w:szCs w:val="24"/>
          <w:lang w:val="hy-AM"/>
        </w:rPr>
        <w:t xml:space="preserve">tion will be provided) </w:t>
      </w:r>
    </w:p>
    <w:p w:rsidR="006A77C2" w:rsidRPr="00121729" w:rsidRDefault="00043B51" w:rsidP="00402186">
      <w:pPr>
        <w:spacing w:line="240" w:lineRule="auto"/>
        <w:rPr>
          <w:rFonts w:ascii="Cambria" w:hAnsi="Cambria"/>
          <w:b/>
          <w:color w:val="000000" w:themeColor="text1"/>
          <w:sz w:val="24"/>
          <w:szCs w:val="24"/>
          <w:lang w:val="hy-AM"/>
        </w:rPr>
      </w:pPr>
      <w:r w:rsidRPr="00121729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="00FF53AE">
        <w:rPr>
          <w:rFonts w:ascii="Cambria" w:hAnsi="Cambria"/>
          <w:b/>
          <w:color w:val="000000" w:themeColor="text1"/>
          <w:sz w:val="24"/>
          <w:szCs w:val="24"/>
        </w:rPr>
        <w:t>5</w:t>
      </w:r>
      <w:r w:rsidRPr="00121729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C7483E">
        <w:rPr>
          <w:rFonts w:ascii="Cambria" w:hAnsi="Cambria"/>
          <w:b/>
          <w:color w:val="000000" w:themeColor="text1"/>
          <w:sz w:val="24"/>
          <w:szCs w:val="24"/>
        </w:rPr>
        <w:t>0</w:t>
      </w:r>
      <w:r w:rsidR="000D0DF9" w:rsidRPr="00121729">
        <w:rPr>
          <w:rFonts w:ascii="Cambria" w:hAnsi="Cambria"/>
          <w:b/>
          <w:color w:val="000000" w:themeColor="text1"/>
          <w:sz w:val="24"/>
          <w:szCs w:val="24"/>
          <w:lang w:val="hy-AM"/>
        </w:rPr>
        <w:t>0</w:t>
      </w:r>
      <w:r w:rsidRPr="00121729">
        <w:rPr>
          <w:rFonts w:ascii="Cambria" w:hAnsi="Cambria"/>
          <w:b/>
          <w:color w:val="000000" w:themeColor="text1"/>
          <w:sz w:val="24"/>
          <w:szCs w:val="24"/>
        </w:rPr>
        <w:t>-1</w:t>
      </w:r>
      <w:r w:rsidR="00C7483E">
        <w:rPr>
          <w:rFonts w:ascii="Cambria" w:hAnsi="Cambria"/>
          <w:b/>
          <w:color w:val="000000" w:themeColor="text1"/>
          <w:sz w:val="24"/>
          <w:szCs w:val="24"/>
        </w:rPr>
        <w:t>5</w:t>
      </w:r>
      <w:r w:rsidRPr="00121729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C7483E">
        <w:rPr>
          <w:rFonts w:ascii="Cambria" w:hAnsi="Cambria"/>
          <w:b/>
          <w:color w:val="000000" w:themeColor="text1"/>
          <w:sz w:val="24"/>
          <w:szCs w:val="24"/>
        </w:rPr>
        <w:t>30</w:t>
      </w:r>
      <w:r w:rsidRPr="00121729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121729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A139D2" w:rsidRPr="00121729">
        <w:rPr>
          <w:rFonts w:ascii="Cambria" w:hAnsi="Cambria"/>
          <w:b/>
          <w:color w:val="000000" w:themeColor="text1"/>
          <w:sz w:val="24"/>
          <w:szCs w:val="24"/>
        </w:rPr>
        <w:t>Welcome Coffee</w:t>
      </w:r>
      <w:r w:rsidR="000D0DF9" w:rsidRPr="00121729">
        <w:rPr>
          <w:rFonts w:ascii="Cambria" w:hAnsi="Cambria"/>
          <w:b/>
          <w:color w:val="000000" w:themeColor="text1"/>
          <w:sz w:val="24"/>
          <w:szCs w:val="24"/>
          <w:lang w:val="hy-AM"/>
        </w:rPr>
        <w:t>/</w:t>
      </w:r>
      <w:r w:rsidR="00C7483E">
        <w:rPr>
          <w:rFonts w:ascii="Cambria" w:hAnsi="Cambria"/>
          <w:b/>
          <w:color w:val="000000" w:themeColor="text1"/>
          <w:sz w:val="24"/>
          <w:szCs w:val="24"/>
        </w:rPr>
        <w:t xml:space="preserve">Informal Discussions </w:t>
      </w:r>
    </w:p>
    <w:p w:rsidR="00F706EE" w:rsidRDefault="00DB3915" w:rsidP="00402186">
      <w:pPr>
        <w:spacing w:line="240" w:lineRule="auto"/>
        <w:ind w:left="2160" w:hanging="2160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15</w:t>
      </w:r>
      <w:r w:rsidR="00043B51" w:rsidRPr="001B0663">
        <w:rPr>
          <w:rFonts w:ascii="Cambria" w:hAnsi="Cambria"/>
          <w:color w:val="000000" w:themeColor="text1"/>
          <w:sz w:val="24"/>
          <w:szCs w:val="24"/>
        </w:rPr>
        <w:t>:</w:t>
      </w:r>
      <w:r>
        <w:rPr>
          <w:rFonts w:ascii="Cambria" w:hAnsi="Cambria"/>
          <w:color w:val="000000" w:themeColor="text1"/>
          <w:sz w:val="24"/>
          <w:szCs w:val="24"/>
        </w:rPr>
        <w:t>30</w:t>
      </w:r>
      <w:r w:rsidR="00043B51" w:rsidRPr="001B0663">
        <w:rPr>
          <w:rFonts w:ascii="Cambria" w:hAnsi="Cambria"/>
          <w:color w:val="000000" w:themeColor="text1"/>
          <w:sz w:val="24"/>
          <w:szCs w:val="24"/>
        </w:rPr>
        <w:t>-1</w:t>
      </w:r>
      <w:r>
        <w:rPr>
          <w:rFonts w:ascii="Cambria" w:hAnsi="Cambria"/>
          <w:color w:val="000000" w:themeColor="text1"/>
          <w:sz w:val="24"/>
          <w:szCs w:val="24"/>
        </w:rPr>
        <w:t>5</w:t>
      </w:r>
      <w:r w:rsidR="00043B51" w:rsidRPr="001B0663">
        <w:rPr>
          <w:rFonts w:ascii="Cambria" w:hAnsi="Cambria"/>
          <w:color w:val="000000" w:themeColor="text1"/>
          <w:sz w:val="24"/>
          <w:szCs w:val="24"/>
        </w:rPr>
        <w:t>:</w:t>
      </w:r>
      <w:r>
        <w:rPr>
          <w:rFonts w:ascii="Cambria" w:hAnsi="Cambria"/>
          <w:color w:val="000000" w:themeColor="text1"/>
          <w:sz w:val="24"/>
          <w:szCs w:val="24"/>
        </w:rPr>
        <w:t>40</w:t>
      </w:r>
      <w:r w:rsidR="00043B51" w:rsidRPr="001B0663">
        <w:rPr>
          <w:rFonts w:ascii="Cambria" w:hAnsi="Cambria"/>
          <w:color w:val="000000" w:themeColor="text1"/>
          <w:sz w:val="24"/>
          <w:szCs w:val="24"/>
        </w:rPr>
        <w:tab/>
        <w:t>Opening Remarks</w:t>
      </w:r>
      <w:r w:rsidR="00F50A5E" w:rsidRPr="001B0663">
        <w:rPr>
          <w:rFonts w:ascii="Cambria" w:hAnsi="Cambria"/>
          <w:color w:val="000000" w:themeColor="text1"/>
          <w:sz w:val="24"/>
          <w:szCs w:val="24"/>
          <w:lang w:val="hy-AM"/>
        </w:rPr>
        <w:t xml:space="preserve"> </w:t>
      </w:r>
    </w:p>
    <w:p w:rsidR="00F706EE" w:rsidRDefault="007F6720" w:rsidP="00402186">
      <w:pPr>
        <w:spacing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Moderated by </w:t>
      </w:r>
      <w:proofErr w:type="spellStart"/>
      <w:r w:rsidRPr="00C6112F">
        <w:rPr>
          <w:rFonts w:ascii="Cambria" w:hAnsi="Cambria"/>
          <w:b/>
          <w:color w:val="000000" w:themeColor="text1"/>
          <w:sz w:val="24"/>
          <w:szCs w:val="24"/>
        </w:rPr>
        <w:t>Seda</w:t>
      </w:r>
      <w:proofErr w:type="spellEnd"/>
      <w:r w:rsidRPr="00C6112F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650AC4" w:rsidRPr="00C6112F">
        <w:rPr>
          <w:rFonts w:ascii="Cambria" w:hAnsi="Cambria"/>
          <w:b/>
          <w:color w:val="000000" w:themeColor="text1"/>
          <w:sz w:val="24"/>
          <w:szCs w:val="24"/>
        </w:rPr>
        <w:t>MURADYAN</w:t>
      </w:r>
      <w:r w:rsidR="00C6112F">
        <w:rPr>
          <w:rFonts w:ascii="Cambria" w:hAnsi="Cambria"/>
          <w:color w:val="000000" w:themeColor="text1"/>
          <w:sz w:val="24"/>
          <w:szCs w:val="24"/>
        </w:rPr>
        <w:t>, President, Public Journalism Club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D35DD7" w:rsidRPr="00967A7F" w:rsidRDefault="00D35DD7" w:rsidP="00402186">
      <w:pPr>
        <w:spacing w:line="240" w:lineRule="auto"/>
        <w:ind w:left="2160" w:hanging="2160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>1</w:t>
      </w:r>
      <w:r>
        <w:rPr>
          <w:rFonts w:ascii="Cambria" w:hAnsi="Cambria"/>
          <w:color w:val="000000" w:themeColor="text1"/>
          <w:sz w:val="24"/>
          <w:szCs w:val="24"/>
        </w:rPr>
        <w:t>5</w:t>
      </w:r>
      <w:r w:rsidRPr="001B0663">
        <w:rPr>
          <w:rFonts w:ascii="Cambria" w:hAnsi="Cambria"/>
          <w:color w:val="000000" w:themeColor="text1"/>
          <w:sz w:val="24"/>
          <w:szCs w:val="24"/>
        </w:rPr>
        <w:t>:</w:t>
      </w:r>
      <w:r>
        <w:rPr>
          <w:rFonts w:ascii="Cambria" w:hAnsi="Cambria"/>
          <w:color w:val="000000" w:themeColor="text1"/>
          <w:sz w:val="24"/>
          <w:szCs w:val="24"/>
        </w:rPr>
        <w:t>40</w:t>
      </w:r>
      <w:r w:rsidRPr="001B0663">
        <w:rPr>
          <w:rFonts w:ascii="Cambria" w:hAnsi="Cambria"/>
          <w:color w:val="000000" w:themeColor="text1"/>
          <w:sz w:val="24"/>
          <w:szCs w:val="24"/>
        </w:rPr>
        <w:t>-1</w:t>
      </w:r>
      <w:r>
        <w:rPr>
          <w:rFonts w:ascii="Cambria" w:hAnsi="Cambria"/>
          <w:color w:val="000000" w:themeColor="text1"/>
          <w:sz w:val="24"/>
          <w:szCs w:val="24"/>
        </w:rPr>
        <w:t>5</w:t>
      </w:r>
      <w:r w:rsidRPr="001B0663">
        <w:rPr>
          <w:rFonts w:ascii="Cambria" w:hAnsi="Cambria"/>
          <w:color w:val="000000" w:themeColor="text1"/>
          <w:sz w:val="24"/>
          <w:szCs w:val="24"/>
        </w:rPr>
        <w:t>:</w:t>
      </w:r>
      <w:r>
        <w:rPr>
          <w:rFonts w:ascii="Cambria" w:hAnsi="Cambria"/>
          <w:color w:val="000000" w:themeColor="text1"/>
          <w:sz w:val="24"/>
          <w:szCs w:val="24"/>
        </w:rPr>
        <w:t>50</w:t>
      </w:r>
      <w:r w:rsidRPr="001B0663">
        <w:rPr>
          <w:rFonts w:ascii="Cambria" w:hAnsi="Cambria"/>
          <w:color w:val="000000" w:themeColor="text1"/>
          <w:sz w:val="24"/>
          <w:szCs w:val="24"/>
        </w:rPr>
        <w:tab/>
      </w:r>
      <w:r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>“</w:t>
      </w:r>
      <w:r w:rsidR="00EF65F2" w:rsidRPr="00EF65F2">
        <w:rPr>
          <w:rFonts w:ascii="Cambria" w:hAnsi="Cambria"/>
          <w:b/>
          <w:color w:val="000000" w:themeColor="text1"/>
          <w:sz w:val="24"/>
          <w:szCs w:val="24"/>
          <w:u w:val="single"/>
        </w:rPr>
        <w:t>Armenia-EU Comprehensive and Enhanced Partnership Agreement</w:t>
      </w:r>
      <w:r w:rsidR="00EF65F2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(CEPA) as a tool for Development &amp; Democratic Reforms</w:t>
      </w:r>
      <w:r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>”</w:t>
      </w:r>
    </w:p>
    <w:p w:rsidR="00D35DD7" w:rsidRPr="001B0663" w:rsidRDefault="00D35DD7" w:rsidP="00402186">
      <w:pPr>
        <w:spacing w:line="240" w:lineRule="auto"/>
        <w:ind w:left="2160" w:hanging="21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ab/>
        <w:t>Speaker: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D35DD7">
        <w:rPr>
          <w:rFonts w:ascii="Cambria" w:hAnsi="Cambria"/>
          <w:b/>
          <w:color w:val="000000" w:themeColor="text1"/>
          <w:sz w:val="24"/>
          <w:szCs w:val="24"/>
        </w:rPr>
        <w:t>Hovsep KHURSHUDYAN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597021">
        <w:rPr>
          <w:rFonts w:ascii="Cambria" w:hAnsi="Cambria"/>
          <w:color w:val="000000" w:themeColor="text1"/>
          <w:sz w:val="24"/>
          <w:szCs w:val="24"/>
        </w:rPr>
        <w:t xml:space="preserve">Head of the </w:t>
      </w:r>
      <w:r w:rsidR="00597021" w:rsidRPr="00597021">
        <w:rPr>
          <w:rFonts w:ascii="Cambria" w:hAnsi="Cambria"/>
          <w:color w:val="000000" w:themeColor="text1"/>
          <w:sz w:val="24"/>
          <w:szCs w:val="24"/>
        </w:rPr>
        <w:t>"Free Citizen" Civic Initiatives Support Center</w:t>
      </w:r>
    </w:p>
    <w:p w:rsidR="00172F1F" w:rsidRPr="00967A7F" w:rsidRDefault="00726BA2" w:rsidP="00402186">
      <w:pPr>
        <w:spacing w:line="240" w:lineRule="auto"/>
        <w:ind w:left="2160" w:hanging="2160"/>
        <w:jc w:val="both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>1</w:t>
      </w:r>
      <w:r w:rsidR="001D6E85">
        <w:rPr>
          <w:rFonts w:ascii="Cambria" w:hAnsi="Cambria"/>
          <w:color w:val="000000" w:themeColor="text1"/>
          <w:sz w:val="24"/>
          <w:szCs w:val="24"/>
        </w:rPr>
        <w:t>5</w:t>
      </w:r>
      <w:r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16505A">
        <w:rPr>
          <w:rFonts w:ascii="Cambria" w:hAnsi="Cambria"/>
          <w:color w:val="000000" w:themeColor="text1"/>
          <w:sz w:val="24"/>
          <w:szCs w:val="24"/>
        </w:rPr>
        <w:t>5</w:t>
      </w:r>
      <w:r w:rsidR="001D6E85">
        <w:rPr>
          <w:rFonts w:ascii="Cambria" w:hAnsi="Cambria"/>
          <w:color w:val="000000" w:themeColor="text1"/>
          <w:sz w:val="24"/>
          <w:szCs w:val="24"/>
        </w:rPr>
        <w:t>0</w:t>
      </w:r>
      <w:r w:rsidRPr="001B0663">
        <w:rPr>
          <w:rFonts w:ascii="Cambria" w:hAnsi="Cambria"/>
          <w:color w:val="000000" w:themeColor="text1"/>
          <w:sz w:val="24"/>
          <w:szCs w:val="24"/>
        </w:rPr>
        <w:t>-1</w:t>
      </w:r>
      <w:r w:rsidR="0016505A">
        <w:rPr>
          <w:rFonts w:ascii="Cambria" w:hAnsi="Cambria"/>
          <w:color w:val="000000" w:themeColor="text1"/>
          <w:sz w:val="24"/>
          <w:szCs w:val="24"/>
        </w:rPr>
        <w:t>6</w:t>
      </w:r>
      <w:r w:rsidR="001743AB"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16505A">
        <w:rPr>
          <w:rFonts w:ascii="Cambria" w:hAnsi="Cambria"/>
          <w:color w:val="000000" w:themeColor="text1"/>
          <w:sz w:val="24"/>
          <w:szCs w:val="24"/>
        </w:rPr>
        <w:t>0</w:t>
      </w:r>
      <w:r w:rsidR="00D35DD7">
        <w:rPr>
          <w:rFonts w:ascii="Cambria" w:hAnsi="Cambria"/>
          <w:color w:val="000000" w:themeColor="text1"/>
          <w:sz w:val="24"/>
          <w:szCs w:val="24"/>
        </w:rPr>
        <w:t>0</w:t>
      </w:r>
      <w:r w:rsidRPr="001B0663">
        <w:rPr>
          <w:rFonts w:ascii="Cambria" w:hAnsi="Cambria"/>
          <w:color w:val="000000" w:themeColor="text1"/>
          <w:sz w:val="24"/>
          <w:szCs w:val="24"/>
        </w:rPr>
        <w:tab/>
      </w:r>
      <w:r w:rsidR="00CC2A07" w:rsidRPr="00CC2A07">
        <w:rPr>
          <w:rFonts w:ascii="Cambria" w:hAnsi="Cambria"/>
          <w:b/>
          <w:color w:val="000000" w:themeColor="text1"/>
          <w:sz w:val="24"/>
          <w:szCs w:val="24"/>
          <w:u w:val="single"/>
        </w:rPr>
        <w:t>“The Eastern Partnership Summit 2021: Civil Society Ex</w:t>
      </w:r>
      <w:r w:rsidR="00CC2A07">
        <w:rPr>
          <w:rFonts w:ascii="Cambria" w:hAnsi="Cambria"/>
          <w:b/>
          <w:color w:val="000000" w:themeColor="text1"/>
          <w:sz w:val="24"/>
          <w:szCs w:val="24"/>
          <w:u w:val="single"/>
        </w:rPr>
        <w:t>pectations and Recommendations”</w:t>
      </w:r>
    </w:p>
    <w:p w:rsidR="00172F1F" w:rsidRPr="001B0663" w:rsidRDefault="00172F1F" w:rsidP="00402186">
      <w:pPr>
        <w:spacing w:line="240" w:lineRule="auto"/>
        <w:ind w:left="2160" w:hanging="21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ab/>
        <w:t>Speaker:</w:t>
      </w:r>
      <w:r w:rsidR="00D35DD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34C9D">
        <w:rPr>
          <w:rFonts w:ascii="Cambria" w:hAnsi="Cambria"/>
          <w:b/>
          <w:color w:val="000000" w:themeColor="text1"/>
          <w:sz w:val="24"/>
          <w:szCs w:val="24"/>
        </w:rPr>
        <w:t>Valentina GEVORGYAN</w:t>
      </w:r>
      <w:r w:rsidR="00D35DD7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134C9D">
        <w:rPr>
          <w:rFonts w:ascii="Cambria" w:hAnsi="Cambria"/>
          <w:color w:val="000000" w:themeColor="text1"/>
          <w:sz w:val="24"/>
          <w:szCs w:val="24"/>
        </w:rPr>
        <w:t>Program Coordinator, Open Society Foundations-Armenia</w:t>
      </w:r>
    </w:p>
    <w:p w:rsidR="004B26A6" w:rsidRPr="001B0663" w:rsidRDefault="008427E3" w:rsidP="00402186">
      <w:pPr>
        <w:spacing w:line="240" w:lineRule="auto"/>
        <w:ind w:left="2160" w:hanging="21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>1</w:t>
      </w:r>
      <w:r w:rsidR="006D0E0B" w:rsidRPr="001B0663">
        <w:rPr>
          <w:rFonts w:ascii="Cambria" w:hAnsi="Cambria"/>
          <w:color w:val="000000" w:themeColor="text1"/>
          <w:sz w:val="24"/>
          <w:szCs w:val="24"/>
        </w:rPr>
        <w:t>6</w:t>
      </w:r>
      <w:r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E11FCC">
        <w:rPr>
          <w:rFonts w:ascii="Cambria" w:hAnsi="Cambria"/>
          <w:color w:val="000000" w:themeColor="text1"/>
          <w:sz w:val="24"/>
          <w:szCs w:val="24"/>
        </w:rPr>
        <w:t>00</w:t>
      </w:r>
      <w:r w:rsidR="006969FC" w:rsidRPr="001B0663">
        <w:rPr>
          <w:rFonts w:ascii="Cambria" w:hAnsi="Cambria"/>
          <w:color w:val="000000" w:themeColor="text1"/>
          <w:sz w:val="24"/>
          <w:szCs w:val="24"/>
        </w:rPr>
        <w:t>-</w:t>
      </w:r>
      <w:r w:rsidRPr="001B0663">
        <w:rPr>
          <w:rFonts w:ascii="Cambria" w:hAnsi="Cambria"/>
          <w:color w:val="000000" w:themeColor="text1"/>
          <w:sz w:val="24"/>
          <w:szCs w:val="24"/>
        </w:rPr>
        <w:t>1</w:t>
      </w:r>
      <w:r w:rsidR="006D0E0B" w:rsidRPr="001B0663">
        <w:rPr>
          <w:rFonts w:ascii="Cambria" w:hAnsi="Cambria"/>
          <w:color w:val="000000" w:themeColor="text1"/>
          <w:sz w:val="24"/>
          <w:szCs w:val="24"/>
        </w:rPr>
        <w:t>6</w:t>
      </w:r>
      <w:r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E11FCC">
        <w:rPr>
          <w:rFonts w:ascii="Cambria" w:hAnsi="Cambria"/>
          <w:color w:val="000000" w:themeColor="text1"/>
          <w:sz w:val="24"/>
          <w:szCs w:val="24"/>
        </w:rPr>
        <w:t>10</w:t>
      </w:r>
      <w:r w:rsidRPr="001B0663">
        <w:rPr>
          <w:rFonts w:ascii="Cambria" w:hAnsi="Cambria"/>
          <w:color w:val="000000" w:themeColor="text1"/>
          <w:sz w:val="24"/>
          <w:szCs w:val="24"/>
        </w:rPr>
        <w:tab/>
      </w:r>
      <w:r w:rsidR="00892922"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>“</w:t>
      </w:r>
      <w:r w:rsidR="00892922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Importance of Inclusive and Accountable Governance: Armenia’s Progress in the implementation of the </w:t>
      </w:r>
      <w:r w:rsidR="00892922" w:rsidRPr="001158D9">
        <w:rPr>
          <w:rFonts w:ascii="Cambria" w:hAnsi="Cambria"/>
          <w:b/>
          <w:color w:val="000000" w:themeColor="text1"/>
          <w:sz w:val="24"/>
          <w:szCs w:val="24"/>
          <w:u w:val="single"/>
        </w:rPr>
        <w:t>Open Government Partnership (OGP)</w:t>
      </w:r>
      <w:r w:rsidR="00892922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  <w:r w:rsidR="00892922" w:rsidRPr="001158D9">
        <w:rPr>
          <w:rFonts w:ascii="Cambria" w:hAnsi="Cambria"/>
          <w:b/>
          <w:color w:val="000000" w:themeColor="text1"/>
          <w:sz w:val="24"/>
          <w:szCs w:val="24"/>
          <w:u w:val="single"/>
        </w:rPr>
        <w:t>Armenia National Action Plan</w:t>
      </w:r>
      <w:r w:rsidR="00892922"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” </w:t>
      </w:r>
    </w:p>
    <w:p w:rsidR="004B26A6" w:rsidRPr="001B0663" w:rsidRDefault="004B26A6" w:rsidP="00402186">
      <w:pPr>
        <w:spacing w:line="240" w:lineRule="auto"/>
        <w:ind w:left="2160" w:hanging="21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ab/>
        <w:t>Speaker:</w:t>
      </w:r>
      <w:r w:rsidR="00650AC4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92922" w:rsidRPr="006A1FE7">
        <w:rPr>
          <w:rFonts w:ascii="Cambria" w:hAnsi="Cambria"/>
          <w:b/>
          <w:color w:val="000000" w:themeColor="text1"/>
          <w:sz w:val="24"/>
          <w:szCs w:val="24"/>
          <w:lang w:val="hy-AM"/>
        </w:rPr>
        <w:t>Levon BARSEGHYAN</w:t>
      </w:r>
      <w:r w:rsidR="00892922" w:rsidRPr="006A1FE7">
        <w:rPr>
          <w:rFonts w:ascii="Cambria" w:hAnsi="Cambria"/>
          <w:color w:val="000000" w:themeColor="text1"/>
          <w:sz w:val="24"/>
          <w:szCs w:val="24"/>
          <w:lang w:val="hy-AM"/>
        </w:rPr>
        <w:t>, Head of Asparez Journalists Club</w:t>
      </w:r>
      <w:r w:rsidR="00892922" w:rsidRPr="001B0663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892922" w:rsidRPr="001B0663">
        <w:rPr>
          <w:rFonts w:ascii="Cambria" w:hAnsi="Cambria"/>
          <w:color w:val="000000" w:themeColor="text1"/>
          <w:sz w:val="24"/>
          <w:szCs w:val="24"/>
          <w:lang w:val="hy-AM"/>
        </w:rPr>
        <w:t xml:space="preserve"> </w:t>
      </w:r>
    </w:p>
    <w:p w:rsidR="00172F1F" w:rsidRDefault="00246FBB" w:rsidP="00402186">
      <w:pPr>
        <w:spacing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>1</w:t>
      </w:r>
      <w:r w:rsidR="00632D84" w:rsidRPr="001B0663">
        <w:rPr>
          <w:rFonts w:ascii="Cambria" w:hAnsi="Cambria"/>
          <w:color w:val="000000" w:themeColor="text1"/>
          <w:sz w:val="24"/>
          <w:szCs w:val="24"/>
        </w:rPr>
        <w:t>6</w:t>
      </w:r>
      <w:r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E11FCC">
        <w:rPr>
          <w:rFonts w:ascii="Cambria" w:hAnsi="Cambria"/>
          <w:color w:val="000000" w:themeColor="text1"/>
          <w:sz w:val="24"/>
          <w:szCs w:val="24"/>
        </w:rPr>
        <w:t>10</w:t>
      </w:r>
      <w:r w:rsidR="00057552" w:rsidRPr="001B0663">
        <w:rPr>
          <w:rFonts w:ascii="Cambria" w:hAnsi="Cambria"/>
          <w:color w:val="000000" w:themeColor="text1"/>
          <w:sz w:val="24"/>
          <w:szCs w:val="24"/>
        </w:rPr>
        <w:t>-1</w:t>
      </w:r>
      <w:r w:rsidR="004A02D4" w:rsidRPr="001B0663">
        <w:rPr>
          <w:rFonts w:ascii="Cambria" w:hAnsi="Cambria"/>
          <w:color w:val="000000" w:themeColor="text1"/>
          <w:sz w:val="24"/>
          <w:szCs w:val="24"/>
        </w:rPr>
        <w:t>6</w:t>
      </w:r>
      <w:r w:rsidR="00057552"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16505A">
        <w:rPr>
          <w:rFonts w:ascii="Cambria" w:hAnsi="Cambria"/>
          <w:color w:val="000000" w:themeColor="text1"/>
          <w:sz w:val="24"/>
          <w:szCs w:val="24"/>
        </w:rPr>
        <w:t>3</w:t>
      </w:r>
      <w:r w:rsidR="00E11FCC">
        <w:rPr>
          <w:rFonts w:ascii="Cambria" w:hAnsi="Cambria"/>
          <w:color w:val="000000" w:themeColor="text1"/>
          <w:sz w:val="24"/>
          <w:szCs w:val="24"/>
        </w:rPr>
        <w:t>0</w:t>
      </w:r>
      <w:r w:rsidR="00057552" w:rsidRPr="001B0663">
        <w:rPr>
          <w:rFonts w:ascii="Cambria" w:hAnsi="Cambria"/>
          <w:color w:val="000000" w:themeColor="text1"/>
          <w:sz w:val="24"/>
          <w:szCs w:val="24"/>
        </w:rPr>
        <w:tab/>
      </w:r>
      <w:r w:rsidR="00057552" w:rsidRPr="001B0663">
        <w:rPr>
          <w:rFonts w:ascii="Cambria" w:hAnsi="Cambria"/>
          <w:color w:val="000000" w:themeColor="text1"/>
          <w:sz w:val="24"/>
          <w:szCs w:val="24"/>
        </w:rPr>
        <w:tab/>
        <w:t>Q &amp; A Session</w:t>
      </w:r>
    </w:p>
    <w:p w:rsidR="00172F1F" w:rsidRPr="001B0663" w:rsidRDefault="00A91289" w:rsidP="00402186">
      <w:pPr>
        <w:spacing w:line="240" w:lineRule="auto"/>
        <w:ind w:left="2160" w:hanging="21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>16:</w:t>
      </w:r>
      <w:r w:rsidR="00BF541B">
        <w:rPr>
          <w:rFonts w:ascii="Cambria" w:hAnsi="Cambria"/>
          <w:color w:val="000000" w:themeColor="text1"/>
          <w:sz w:val="24"/>
          <w:szCs w:val="24"/>
        </w:rPr>
        <w:t>3</w:t>
      </w:r>
      <w:r w:rsidRPr="001B0663">
        <w:rPr>
          <w:rFonts w:ascii="Cambria" w:hAnsi="Cambria"/>
          <w:color w:val="000000" w:themeColor="text1"/>
          <w:sz w:val="24"/>
          <w:szCs w:val="24"/>
        </w:rPr>
        <w:t>0-1</w:t>
      </w:r>
      <w:r w:rsidR="00427A43">
        <w:rPr>
          <w:rFonts w:ascii="Cambria" w:hAnsi="Cambria"/>
          <w:color w:val="000000" w:themeColor="text1"/>
          <w:sz w:val="24"/>
          <w:szCs w:val="24"/>
        </w:rPr>
        <w:t>6</w:t>
      </w:r>
      <w:r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BF541B">
        <w:rPr>
          <w:rFonts w:ascii="Cambria" w:hAnsi="Cambria"/>
          <w:color w:val="000000" w:themeColor="text1"/>
          <w:sz w:val="24"/>
          <w:szCs w:val="24"/>
        </w:rPr>
        <w:t>4</w:t>
      </w:r>
      <w:r w:rsidR="00BC574F" w:rsidRPr="001B0663">
        <w:rPr>
          <w:rFonts w:ascii="Cambria" w:hAnsi="Cambria"/>
          <w:color w:val="000000" w:themeColor="text1"/>
          <w:sz w:val="24"/>
          <w:szCs w:val="24"/>
        </w:rPr>
        <w:t>0</w:t>
      </w:r>
      <w:r w:rsidRPr="001B0663">
        <w:rPr>
          <w:rFonts w:ascii="Cambria" w:hAnsi="Cambria"/>
          <w:color w:val="000000" w:themeColor="text1"/>
          <w:sz w:val="24"/>
          <w:szCs w:val="24"/>
        </w:rPr>
        <w:tab/>
      </w:r>
      <w:r w:rsidR="00172F1F"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>“</w:t>
      </w:r>
      <w:r w:rsidR="00E24526">
        <w:rPr>
          <w:rFonts w:ascii="Cambria" w:hAnsi="Cambria"/>
          <w:b/>
          <w:color w:val="000000" w:themeColor="text1"/>
          <w:sz w:val="24"/>
          <w:szCs w:val="24"/>
          <w:u w:val="single"/>
        </w:rPr>
        <w:t>Opportunities of the Multi-</w:t>
      </w:r>
      <w:r w:rsidR="005E4316">
        <w:rPr>
          <w:rFonts w:ascii="Cambria" w:hAnsi="Cambria"/>
          <w:b/>
          <w:color w:val="000000" w:themeColor="text1"/>
          <w:sz w:val="24"/>
          <w:szCs w:val="24"/>
          <w:u w:val="single"/>
        </w:rPr>
        <w:t>Vector</w:t>
      </w:r>
      <w:r w:rsidR="00E24526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Foreign Policy of Armenia</w:t>
      </w:r>
      <w:r w:rsidR="00172F1F"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>”</w:t>
      </w:r>
    </w:p>
    <w:p w:rsidR="00172F1F" w:rsidRPr="00605030" w:rsidRDefault="00172F1F" w:rsidP="00402186">
      <w:pPr>
        <w:spacing w:line="240" w:lineRule="auto"/>
        <w:ind w:left="21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>Speaker</w:t>
      </w:r>
      <w:r w:rsidRPr="00734F77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6A1FE7" w:rsidRPr="00734F77">
        <w:rPr>
          <w:rFonts w:ascii="Cambria" w:hAnsi="Cambria"/>
          <w:b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605030" w:rsidRPr="00734F77">
        <w:rPr>
          <w:rFonts w:ascii="Cambria" w:hAnsi="Cambria"/>
          <w:b/>
          <w:color w:val="000000" w:themeColor="text1"/>
          <w:sz w:val="24"/>
          <w:szCs w:val="24"/>
        </w:rPr>
        <w:t>Sossi</w:t>
      </w:r>
      <w:proofErr w:type="spellEnd"/>
      <w:r w:rsidR="00605030" w:rsidRPr="00734F77">
        <w:rPr>
          <w:rFonts w:ascii="Cambria" w:hAnsi="Cambria"/>
          <w:b/>
          <w:color w:val="000000" w:themeColor="text1"/>
          <w:sz w:val="24"/>
          <w:szCs w:val="24"/>
        </w:rPr>
        <w:t xml:space="preserve"> TATIKYAN</w:t>
      </w:r>
      <w:r w:rsidR="00605030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11643C">
        <w:rPr>
          <w:rFonts w:ascii="Cambria" w:hAnsi="Cambria"/>
          <w:color w:val="000000" w:themeColor="text1"/>
          <w:sz w:val="24"/>
          <w:szCs w:val="24"/>
        </w:rPr>
        <w:t>Expert in I</w:t>
      </w:r>
      <w:r w:rsidR="0011643C" w:rsidRPr="0011643C">
        <w:rPr>
          <w:rFonts w:ascii="Cambria" w:hAnsi="Cambria"/>
          <w:color w:val="000000" w:themeColor="text1"/>
          <w:sz w:val="24"/>
          <w:szCs w:val="24"/>
        </w:rPr>
        <w:t xml:space="preserve">nternational </w:t>
      </w:r>
      <w:r w:rsidR="0011643C">
        <w:rPr>
          <w:rFonts w:ascii="Cambria" w:hAnsi="Cambria"/>
          <w:color w:val="000000" w:themeColor="text1"/>
          <w:sz w:val="24"/>
          <w:szCs w:val="24"/>
        </w:rPr>
        <w:t>Relations and S</w:t>
      </w:r>
      <w:r w:rsidR="0011643C" w:rsidRPr="0011643C">
        <w:rPr>
          <w:rFonts w:ascii="Cambria" w:hAnsi="Cambria"/>
          <w:color w:val="000000" w:themeColor="text1"/>
          <w:sz w:val="24"/>
          <w:szCs w:val="24"/>
        </w:rPr>
        <w:t>ecurity</w:t>
      </w:r>
    </w:p>
    <w:p w:rsidR="00A73C01" w:rsidRPr="001B0663" w:rsidRDefault="00427A43" w:rsidP="00402186">
      <w:pPr>
        <w:spacing w:line="240" w:lineRule="auto"/>
        <w:ind w:left="2160" w:hanging="2160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16</w:t>
      </w:r>
      <w:r w:rsidR="00A73C01"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BF541B">
        <w:rPr>
          <w:rFonts w:ascii="Cambria" w:hAnsi="Cambria"/>
          <w:color w:val="000000" w:themeColor="text1"/>
          <w:sz w:val="24"/>
          <w:szCs w:val="24"/>
        </w:rPr>
        <w:t>4</w:t>
      </w:r>
      <w:r w:rsidR="00BC574F" w:rsidRPr="001B0663">
        <w:rPr>
          <w:rFonts w:ascii="Cambria" w:hAnsi="Cambria"/>
          <w:color w:val="000000" w:themeColor="text1"/>
          <w:sz w:val="24"/>
          <w:szCs w:val="24"/>
        </w:rPr>
        <w:t>0</w:t>
      </w:r>
      <w:r w:rsidR="003126CE" w:rsidRPr="001B0663">
        <w:rPr>
          <w:rFonts w:ascii="Cambria" w:hAnsi="Cambria"/>
          <w:color w:val="000000" w:themeColor="text1"/>
          <w:sz w:val="24"/>
          <w:szCs w:val="24"/>
        </w:rPr>
        <w:t>-1</w:t>
      </w:r>
      <w:r>
        <w:rPr>
          <w:rFonts w:ascii="Cambria" w:hAnsi="Cambria"/>
          <w:color w:val="000000" w:themeColor="text1"/>
          <w:sz w:val="24"/>
          <w:szCs w:val="24"/>
        </w:rPr>
        <w:t>6</w:t>
      </w:r>
      <w:r w:rsidR="003126CE" w:rsidRPr="001B0663">
        <w:rPr>
          <w:rFonts w:ascii="Cambria" w:hAnsi="Cambria"/>
          <w:color w:val="000000" w:themeColor="text1"/>
          <w:sz w:val="24"/>
          <w:szCs w:val="24"/>
        </w:rPr>
        <w:t>:</w:t>
      </w:r>
      <w:r w:rsidR="00BF541B">
        <w:rPr>
          <w:rFonts w:ascii="Cambria" w:hAnsi="Cambria"/>
          <w:color w:val="000000" w:themeColor="text1"/>
          <w:sz w:val="24"/>
          <w:szCs w:val="24"/>
        </w:rPr>
        <w:t>5</w:t>
      </w:r>
      <w:r>
        <w:rPr>
          <w:rFonts w:ascii="Cambria" w:hAnsi="Cambria"/>
          <w:color w:val="000000" w:themeColor="text1"/>
          <w:sz w:val="24"/>
          <w:szCs w:val="24"/>
        </w:rPr>
        <w:t>0</w:t>
      </w:r>
      <w:r w:rsidR="00A73C01" w:rsidRPr="001B0663">
        <w:rPr>
          <w:rFonts w:ascii="Cambria" w:hAnsi="Cambria"/>
          <w:color w:val="000000" w:themeColor="text1"/>
          <w:sz w:val="24"/>
          <w:szCs w:val="24"/>
        </w:rPr>
        <w:tab/>
      </w:r>
      <w:r w:rsidR="00892922"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>“</w:t>
      </w:r>
      <w:r w:rsidR="00892922">
        <w:rPr>
          <w:rFonts w:ascii="Cambria" w:hAnsi="Cambria"/>
          <w:b/>
          <w:color w:val="000000" w:themeColor="text1"/>
          <w:sz w:val="24"/>
          <w:szCs w:val="24"/>
          <w:u w:val="single"/>
        </w:rPr>
        <w:t>Future of the South Caucasus Region and Prospects for a Peace Deal: Armenian Perspective</w:t>
      </w:r>
      <w:r w:rsidR="00892922"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” </w:t>
      </w:r>
      <w:r w:rsidR="00A73C01" w:rsidRPr="001B0663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 </w:t>
      </w:r>
    </w:p>
    <w:p w:rsidR="00A73C01" w:rsidRPr="001B0663" w:rsidRDefault="00A73C01" w:rsidP="00402186">
      <w:pPr>
        <w:spacing w:line="240" w:lineRule="auto"/>
        <w:ind w:left="2160" w:hanging="2160"/>
        <w:rPr>
          <w:rFonts w:ascii="Cambria" w:hAnsi="Cambria"/>
          <w:color w:val="000000" w:themeColor="text1"/>
          <w:sz w:val="24"/>
          <w:szCs w:val="24"/>
        </w:rPr>
      </w:pPr>
      <w:r w:rsidRPr="001B0663">
        <w:rPr>
          <w:rFonts w:ascii="Cambria" w:hAnsi="Cambria"/>
          <w:color w:val="000000" w:themeColor="text1"/>
          <w:sz w:val="24"/>
          <w:szCs w:val="24"/>
        </w:rPr>
        <w:tab/>
        <w:t>Speaker:</w:t>
      </w:r>
      <w:r w:rsidR="00892176" w:rsidRPr="001B0663">
        <w:rPr>
          <w:rFonts w:ascii="Cambria" w:hAnsi="Cambria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892922" w:rsidRPr="00650AC4">
        <w:rPr>
          <w:rFonts w:ascii="Cambria" w:hAnsi="Cambria"/>
          <w:b/>
          <w:color w:val="000000" w:themeColor="text1"/>
          <w:sz w:val="24"/>
          <w:szCs w:val="24"/>
        </w:rPr>
        <w:t>Stepan</w:t>
      </w:r>
      <w:proofErr w:type="spellEnd"/>
      <w:r w:rsidR="00892922" w:rsidRPr="00650AC4">
        <w:rPr>
          <w:rFonts w:ascii="Cambria" w:hAnsi="Cambria"/>
          <w:b/>
          <w:color w:val="000000" w:themeColor="text1"/>
          <w:sz w:val="24"/>
          <w:szCs w:val="24"/>
        </w:rPr>
        <w:t xml:space="preserve"> GRIGORYAN</w:t>
      </w:r>
      <w:r w:rsidR="00892922">
        <w:rPr>
          <w:rFonts w:ascii="Cambria" w:hAnsi="Cambria"/>
          <w:color w:val="000000" w:themeColor="text1"/>
          <w:sz w:val="24"/>
          <w:szCs w:val="24"/>
        </w:rPr>
        <w:t>, Chairman of the Board, Analytical Centre on Globalization and Regional Cooperation (ACGRC)</w:t>
      </w:r>
      <w:r w:rsidR="00892922" w:rsidRPr="001B0663">
        <w:rPr>
          <w:rFonts w:ascii="Cambria" w:hAnsi="Cambria"/>
          <w:color w:val="000000" w:themeColor="text1"/>
          <w:sz w:val="24"/>
          <w:szCs w:val="24"/>
          <w:lang w:val="hy-AM"/>
        </w:rPr>
        <w:t xml:space="preserve"> </w:t>
      </w:r>
    </w:p>
    <w:p w:rsidR="001E0C5E" w:rsidRPr="00D90CAB" w:rsidRDefault="00BF541B" w:rsidP="00402186">
      <w:pPr>
        <w:spacing w:line="240" w:lineRule="auto"/>
        <w:rPr>
          <w:rFonts w:ascii="Cambria" w:hAnsi="Cambria"/>
          <w:color w:val="000000" w:themeColor="text1"/>
          <w:sz w:val="24"/>
          <w:szCs w:val="24"/>
          <w:lang w:val="hy-AM"/>
        </w:rPr>
      </w:pPr>
      <w:r>
        <w:rPr>
          <w:rFonts w:ascii="Cambria" w:hAnsi="Cambria"/>
          <w:color w:val="000000" w:themeColor="text1"/>
          <w:sz w:val="24"/>
          <w:szCs w:val="24"/>
        </w:rPr>
        <w:t>16</w:t>
      </w:r>
      <w:r w:rsidR="00BC574F" w:rsidRPr="001B0663">
        <w:rPr>
          <w:rFonts w:ascii="Cambria" w:hAnsi="Cambria"/>
          <w:color w:val="000000" w:themeColor="text1"/>
          <w:sz w:val="24"/>
          <w:szCs w:val="24"/>
        </w:rPr>
        <w:t>:</w:t>
      </w:r>
      <w:r>
        <w:rPr>
          <w:rFonts w:ascii="Cambria" w:hAnsi="Cambria"/>
          <w:color w:val="000000" w:themeColor="text1"/>
          <w:sz w:val="24"/>
          <w:szCs w:val="24"/>
        </w:rPr>
        <w:t>5</w:t>
      </w:r>
      <w:r w:rsidR="00BC574F" w:rsidRPr="001B0663">
        <w:rPr>
          <w:rFonts w:ascii="Cambria" w:hAnsi="Cambria"/>
          <w:color w:val="000000" w:themeColor="text1"/>
          <w:sz w:val="24"/>
          <w:szCs w:val="24"/>
        </w:rPr>
        <w:t>0-17:</w:t>
      </w:r>
      <w:r>
        <w:rPr>
          <w:rFonts w:ascii="Cambria" w:hAnsi="Cambria"/>
          <w:color w:val="000000" w:themeColor="text1"/>
          <w:sz w:val="24"/>
          <w:szCs w:val="24"/>
        </w:rPr>
        <w:t>10</w:t>
      </w:r>
      <w:r w:rsidR="00D90CAB">
        <w:rPr>
          <w:rFonts w:ascii="Cambria" w:hAnsi="Cambria"/>
          <w:color w:val="000000" w:themeColor="text1"/>
          <w:sz w:val="24"/>
          <w:szCs w:val="24"/>
        </w:rPr>
        <w:tab/>
      </w:r>
      <w:r w:rsidR="00D90CAB">
        <w:rPr>
          <w:rFonts w:ascii="Cambria" w:hAnsi="Cambria"/>
          <w:color w:val="000000" w:themeColor="text1"/>
          <w:sz w:val="24"/>
          <w:szCs w:val="24"/>
        </w:rPr>
        <w:tab/>
        <w:t>Q &amp; A Session</w:t>
      </w:r>
    </w:p>
    <w:p w:rsidR="00411790" w:rsidRDefault="002C0716" w:rsidP="006A6A83">
      <w:pPr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17:10</w:t>
      </w:r>
      <w:r w:rsidR="001E0C5E" w:rsidRPr="001B0663">
        <w:rPr>
          <w:rFonts w:ascii="Cambria" w:hAnsi="Cambria"/>
          <w:color w:val="000000" w:themeColor="text1"/>
          <w:sz w:val="24"/>
          <w:szCs w:val="24"/>
        </w:rPr>
        <w:t>-17:</w:t>
      </w:r>
      <w:r>
        <w:rPr>
          <w:rFonts w:ascii="Cambria" w:hAnsi="Cambria"/>
          <w:color w:val="000000" w:themeColor="text1"/>
          <w:sz w:val="24"/>
          <w:szCs w:val="24"/>
        </w:rPr>
        <w:t>30</w:t>
      </w:r>
      <w:r w:rsidR="00D90CAB">
        <w:rPr>
          <w:rFonts w:ascii="Cambria" w:hAnsi="Cambria"/>
          <w:color w:val="000000" w:themeColor="text1"/>
          <w:sz w:val="24"/>
          <w:szCs w:val="24"/>
          <w:lang w:val="hy-AM"/>
        </w:rPr>
        <w:tab/>
      </w:r>
      <w:r w:rsidR="001E0C5E" w:rsidRPr="001B0663">
        <w:rPr>
          <w:rFonts w:ascii="Cambria" w:hAnsi="Cambria"/>
          <w:color w:val="000000" w:themeColor="text1"/>
          <w:sz w:val="24"/>
          <w:szCs w:val="24"/>
        </w:rPr>
        <w:t xml:space="preserve">      </w:t>
      </w:r>
      <w:r w:rsidR="00D90CAB">
        <w:rPr>
          <w:rFonts w:ascii="Cambria" w:hAnsi="Cambria"/>
          <w:color w:val="000000" w:themeColor="text1"/>
          <w:sz w:val="24"/>
          <w:szCs w:val="24"/>
          <w:lang w:val="hy-AM"/>
        </w:rPr>
        <w:tab/>
      </w:r>
      <w:r w:rsidR="00BC574F" w:rsidRPr="001B0663">
        <w:rPr>
          <w:rFonts w:ascii="Cambria" w:hAnsi="Cambria"/>
          <w:color w:val="000000" w:themeColor="text1"/>
          <w:sz w:val="24"/>
          <w:szCs w:val="24"/>
        </w:rPr>
        <w:t>Final Discussion</w:t>
      </w:r>
      <w:r w:rsidR="006A6A83">
        <w:rPr>
          <w:rFonts w:ascii="Cambria" w:hAnsi="Cambria"/>
          <w:color w:val="000000" w:themeColor="text1"/>
          <w:sz w:val="24"/>
          <w:szCs w:val="24"/>
        </w:rPr>
        <w:t xml:space="preserve"> m</w:t>
      </w:r>
      <w:r w:rsidR="00411790">
        <w:rPr>
          <w:rFonts w:ascii="Cambria" w:hAnsi="Cambria"/>
          <w:color w:val="000000" w:themeColor="text1"/>
          <w:sz w:val="24"/>
          <w:szCs w:val="24"/>
        </w:rPr>
        <w:t xml:space="preserve">oderated by </w:t>
      </w:r>
      <w:proofErr w:type="spellStart"/>
      <w:r w:rsidR="00411790" w:rsidRPr="00C6112F">
        <w:rPr>
          <w:rFonts w:ascii="Cambria" w:hAnsi="Cambria"/>
          <w:b/>
          <w:color w:val="000000" w:themeColor="text1"/>
          <w:sz w:val="24"/>
          <w:szCs w:val="24"/>
        </w:rPr>
        <w:t>Stepan</w:t>
      </w:r>
      <w:proofErr w:type="spellEnd"/>
      <w:r w:rsidR="00411790" w:rsidRPr="00C6112F">
        <w:rPr>
          <w:rFonts w:ascii="Cambria" w:hAnsi="Cambria"/>
          <w:b/>
          <w:color w:val="000000" w:themeColor="text1"/>
          <w:sz w:val="24"/>
          <w:szCs w:val="24"/>
        </w:rPr>
        <w:t xml:space="preserve"> GRIGORYAN</w:t>
      </w:r>
      <w:r w:rsidR="00411790">
        <w:rPr>
          <w:rFonts w:ascii="Cambria" w:hAnsi="Cambria"/>
          <w:color w:val="000000" w:themeColor="text1"/>
          <w:sz w:val="24"/>
          <w:szCs w:val="24"/>
        </w:rPr>
        <w:t>, ACGRC</w:t>
      </w:r>
    </w:p>
    <w:p w:rsidR="006A6A83" w:rsidRPr="001B0663" w:rsidRDefault="006A6A83" w:rsidP="006A6A83">
      <w:pPr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807042" w:rsidRPr="001B0663" w:rsidRDefault="000C6E68" w:rsidP="00402186">
      <w:pPr>
        <w:spacing w:line="240" w:lineRule="auto"/>
        <w:rPr>
          <w:rFonts w:ascii="Cambria" w:hAnsi="Cambria"/>
          <w:lang w:val="hy-AM"/>
        </w:rPr>
      </w:pPr>
      <w:r w:rsidRPr="001B0663">
        <w:rPr>
          <w:rFonts w:ascii="Cambria" w:hAnsi="Cambria"/>
          <w:lang w:val="hy-AM"/>
        </w:rPr>
        <w:t>FORMAT: Closed event for Ambassadors, diplomats, representatives of international organizations, Foundations accredited to Armenia. Chatham House Rule applies.</w:t>
      </w:r>
    </w:p>
    <w:sectPr w:rsidR="00807042" w:rsidRPr="001B0663" w:rsidSect="005E4316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F087" w16cex:dateUtc="2021-05-25T17:54:00Z"/>
  <w16cex:commentExtensible w16cex:durableId="2457F06A" w16cex:dateUtc="2021-05-25T17:53:00Z"/>
  <w16cex:commentExtensible w16cex:durableId="2457F03C" w16cex:dateUtc="2021-05-25T17:53:00Z"/>
  <w16cex:commentExtensible w16cex:durableId="2457F00F" w16cex:dateUtc="2021-05-25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7E8B6B" w16cid:durableId="2457F087"/>
  <w16cid:commentId w16cid:paraId="7B4B341F" w16cid:durableId="2457F06A"/>
  <w16cid:commentId w16cid:paraId="6A1E1062" w16cid:durableId="2457F03C"/>
  <w16cid:commentId w16cid:paraId="07A5AC35" w16cid:durableId="2457F0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03"/>
    <w:multiLevelType w:val="hybridMultilevel"/>
    <w:tmpl w:val="545EF9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9D"/>
    <w:rsid w:val="0000590E"/>
    <w:rsid w:val="000066D5"/>
    <w:rsid w:val="0001612E"/>
    <w:rsid w:val="0002782F"/>
    <w:rsid w:val="00043B51"/>
    <w:rsid w:val="00057552"/>
    <w:rsid w:val="000677FA"/>
    <w:rsid w:val="000A0370"/>
    <w:rsid w:val="000B3739"/>
    <w:rsid w:val="000C5AE0"/>
    <w:rsid w:val="000C6E68"/>
    <w:rsid w:val="000D0DF9"/>
    <w:rsid w:val="000E25E0"/>
    <w:rsid w:val="000E6099"/>
    <w:rsid w:val="001158D9"/>
    <w:rsid w:val="0011643C"/>
    <w:rsid w:val="0012134E"/>
    <w:rsid w:val="00121729"/>
    <w:rsid w:val="00134C9D"/>
    <w:rsid w:val="0015165E"/>
    <w:rsid w:val="0016505A"/>
    <w:rsid w:val="00172D7F"/>
    <w:rsid w:val="00172F1F"/>
    <w:rsid w:val="001743AB"/>
    <w:rsid w:val="001B0663"/>
    <w:rsid w:val="001C1E46"/>
    <w:rsid w:val="001D6E85"/>
    <w:rsid w:val="001E0C5E"/>
    <w:rsid w:val="001E7768"/>
    <w:rsid w:val="001F0555"/>
    <w:rsid w:val="00202B0D"/>
    <w:rsid w:val="0020375C"/>
    <w:rsid w:val="00217717"/>
    <w:rsid w:val="00227D6C"/>
    <w:rsid w:val="00246FBB"/>
    <w:rsid w:val="002822AB"/>
    <w:rsid w:val="00297DD5"/>
    <w:rsid w:val="002C0716"/>
    <w:rsid w:val="002D752E"/>
    <w:rsid w:val="002E70C0"/>
    <w:rsid w:val="003126CE"/>
    <w:rsid w:val="0032034D"/>
    <w:rsid w:val="003345D2"/>
    <w:rsid w:val="0034111E"/>
    <w:rsid w:val="00392979"/>
    <w:rsid w:val="00392A27"/>
    <w:rsid w:val="003C3F10"/>
    <w:rsid w:val="00402186"/>
    <w:rsid w:val="0041012B"/>
    <w:rsid w:val="00411790"/>
    <w:rsid w:val="00413685"/>
    <w:rsid w:val="004159BA"/>
    <w:rsid w:val="00427A43"/>
    <w:rsid w:val="00437211"/>
    <w:rsid w:val="00462AFB"/>
    <w:rsid w:val="00485781"/>
    <w:rsid w:val="004A02D4"/>
    <w:rsid w:val="004B18F4"/>
    <w:rsid w:val="004B2623"/>
    <w:rsid w:val="004B26A6"/>
    <w:rsid w:val="004C0E31"/>
    <w:rsid w:val="004D0BAA"/>
    <w:rsid w:val="004F1318"/>
    <w:rsid w:val="005002C8"/>
    <w:rsid w:val="0058196F"/>
    <w:rsid w:val="00590243"/>
    <w:rsid w:val="00597021"/>
    <w:rsid w:val="005B148B"/>
    <w:rsid w:val="005B57A0"/>
    <w:rsid w:val="005E4316"/>
    <w:rsid w:val="005E48B7"/>
    <w:rsid w:val="005F5D9F"/>
    <w:rsid w:val="00605030"/>
    <w:rsid w:val="00632D84"/>
    <w:rsid w:val="0064019D"/>
    <w:rsid w:val="00650AC4"/>
    <w:rsid w:val="006969FC"/>
    <w:rsid w:val="006A1FE7"/>
    <w:rsid w:val="006A3534"/>
    <w:rsid w:val="006A6A83"/>
    <w:rsid w:val="006A77C2"/>
    <w:rsid w:val="006B17C8"/>
    <w:rsid w:val="006B34AA"/>
    <w:rsid w:val="006C245A"/>
    <w:rsid w:val="006D0E0B"/>
    <w:rsid w:val="006D77DF"/>
    <w:rsid w:val="006E2A8F"/>
    <w:rsid w:val="006F29AD"/>
    <w:rsid w:val="006F48C7"/>
    <w:rsid w:val="00722C9C"/>
    <w:rsid w:val="00725B7E"/>
    <w:rsid w:val="00726BA2"/>
    <w:rsid w:val="00734F77"/>
    <w:rsid w:val="00774B9D"/>
    <w:rsid w:val="00792687"/>
    <w:rsid w:val="007B461F"/>
    <w:rsid w:val="007C5C21"/>
    <w:rsid w:val="007F435A"/>
    <w:rsid w:val="007F584A"/>
    <w:rsid w:val="007F6720"/>
    <w:rsid w:val="00807042"/>
    <w:rsid w:val="008209F9"/>
    <w:rsid w:val="008427E3"/>
    <w:rsid w:val="0084648A"/>
    <w:rsid w:val="008513BE"/>
    <w:rsid w:val="008818ED"/>
    <w:rsid w:val="00881E11"/>
    <w:rsid w:val="00892176"/>
    <w:rsid w:val="00892922"/>
    <w:rsid w:val="008A787D"/>
    <w:rsid w:val="008D5BAC"/>
    <w:rsid w:val="008E49BF"/>
    <w:rsid w:val="008E67A8"/>
    <w:rsid w:val="00900E1E"/>
    <w:rsid w:val="0090176E"/>
    <w:rsid w:val="00927CC5"/>
    <w:rsid w:val="00937E93"/>
    <w:rsid w:val="00967A7F"/>
    <w:rsid w:val="00974780"/>
    <w:rsid w:val="009B5809"/>
    <w:rsid w:val="009D677A"/>
    <w:rsid w:val="009E52D0"/>
    <w:rsid w:val="009F4C4A"/>
    <w:rsid w:val="009F6BA0"/>
    <w:rsid w:val="00A139D2"/>
    <w:rsid w:val="00A42713"/>
    <w:rsid w:val="00A4392D"/>
    <w:rsid w:val="00A55033"/>
    <w:rsid w:val="00A67D65"/>
    <w:rsid w:val="00A73C01"/>
    <w:rsid w:val="00A91289"/>
    <w:rsid w:val="00B239E8"/>
    <w:rsid w:val="00B26614"/>
    <w:rsid w:val="00B41617"/>
    <w:rsid w:val="00B55AEC"/>
    <w:rsid w:val="00B710CA"/>
    <w:rsid w:val="00B94917"/>
    <w:rsid w:val="00BC18F6"/>
    <w:rsid w:val="00BC4069"/>
    <w:rsid w:val="00BC574F"/>
    <w:rsid w:val="00BD197B"/>
    <w:rsid w:val="00BF541B"/>
    <w:rsid w:val="00C0735D"/>
    <w:rsid w:val="00C1191A"/>
    <w:rsid w:val="00C36B29"/>
    <w:rsid w:val="00C439B0"/>
    <w:rsid w:val="00C6112F"/>
    <w:rsid w:val="00C74154"/>
    <w:rsid w:val="00C7483E"/>
    <w:rsid w:val="00C81600"/>
    <w:rsid w:val="00CA417F"/>
    <w:rsid w:val="00CB3B1F"/>
    <w:rsid w:val="00CC2A07"/>
    <w:rsid w:val="00CE4CC0"/>
    <w:rsid w:val="00CF37E4"/>
    <w:rsid w:val="00CF7D4C"/>
    <w:rsid w:val="00D14A60"/>
    <w:rsid w:val="00D25261"/>
    <w:rsid w:val="00D27297"/>
    <w:rsid w:val="00D34104"/>
    <w:rsid w:val="00D35DD7"/>
    <w:rsid w:val="00D6653B"/>
    <w:rsid w:val="00D67143"/>
    <w:rsid w:val="00D7016D"/>
    <w:rsid w:val="00D77412"/>
    <w:rsid w:val="00D90CAB"/>
    <w:rsid w:val="00DB3915"/>
    <w:rsid w:val="00DB7306"/>
    <w:rsid w:val="00DE1083"/>
    <w:rsid w:val="00DE29CE"/>
    <w:rsid w:val="00DE6965"/>
    <w:rsid w:val="00E11FCC"/>
    <w:rsid w:val="00E24526"/>
    <w:rsid w:val="00EB2402"/>
    <w:rsid w:val="00EC4FB7"/>
    <w:rsid w:val="00ED4B46"/>
    <w:rsid w:val="00EF1F5F"/>
    <w:rsid w:val="00EF65F2"/>
    <w:rsid w:val="00F02AF8"/>
    <w:rsid w:val="00F0356F"/>
    <w:rsid w:val="00F14C06"/>
    <w:rsid w:val="00F1572B"/>
    <w:rsid w:val="00F50A5E"/>
    <w:rsid w:val="00F705A0"/>
    <w:rsid w:val="00F706EE"/>
    <w:rsid w:val="00F84756"/>
    <w:rsid w:val="00F90E19"/>
    <w:rsid w:val="00FB350D"/>
    <w:rsid w:val="00FC5FEE"/>
    <w:rsid w:val="00FE445B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075AB-1A9D-4572-A2EA-F75C3E92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0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Hovsep</cp:lastModifiedBy>
  <cp:revision>2</cp:revision>
  <cp:lastPrinted>2021-11-30T13:44:00Z</cp:lastPrinted>
  <dcterms:created xsi:type="dcterms:W3CDTF">2022-03-20T09:14:00Z</dcterms:created>
  <dcterms:modified xsi:type="dcterms:W3CDTF">2022-03-20T09:14:00Z</dcterms:modified>
</cp:coreProperties>
</file>